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93" w:rsidRDefault="00601E93" w:rsidP="00601E93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B5F17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</w:p>
    <w:p w:rsidR="00601E93" w:rsidRPr="00A632F6" w:rsidRDefault="00601E93" w:rsidP="00601E93">
      <w:pPr>
        <w:spacing w:afterLines="50" w:after="156"/>
        <w:jc w:val="center"/>
        <w:rPr>
          <w:rFonts w:ascii="黑体" w:eastAsia="黑体" w:hint="eastAsia"/>
          <w:sz w:val="40"/>
        </w:rPr>
      </w:pPr>
      <w:r w:rsidRPr="00A632F6">
        <w:rPr>
          <w:rFonts w:ascii="黑体" w:eastAsia="黑体" w:hint="eastAsia"/>
          <w:sz w:val="40"/>
        </w:rPr>
        <w:t>201</w:t>
      </w:r>
      <w:r>
        <w:rPr>
          <w:rFonts w:ascii="黑体" w:eastAsia="黑体" w:hint="eastAsia"/>
          <w:sz w:val="40"/>
        </w:rPr>
        <w:t>7</w:t>
      </w:r>
      <w:r w:rsidRPr="00A632F6">
        <w:rPr>
          <w:rFonts w:ascii="黑体" w:eastAsia="黑体" w:hint="eastAsia"/>
          <w:sz w:val="40"/>
        </w:rPr>
        <w:t>度</w:t>
      </w:r>
      <w:r>
        <w:rPr>
          <w:rFonts w:ascii="黑体" w:eastAsia="黑体" w:hint="eastAsia"/>
          <w:sz w:val="40"/>
        </w:rPr>
        <w:t>校内</w:t>
      </w:r>
      <w:r w:rsidRPr="00A632F6">
        <w:rPr>
          <w:rFonts w:ascii="黑体" w:eastAsia="黑体" w:hint="eastAsia"/>
          <w:sz w:val="40"/>
        </w:rPr>
        <w:t>科</w:t>
      </w:r>
      <w:proofErr w:type="gramStart"/>
      <w:r w:rsidRPr="00A632F6">
        <w:rPr>
          <w:rFonts w:ascii="黑体" w:eastAsia="黑体" w:hint="eastAsia"/>
          <w:sz w:val="40"/>
        </w:rPr>
        <w:t>研</w:t>
      </w:r>
      <w:proofErr w:type="gramEnd"/>
      <w:r w:rsidRPr="00A632F6">
        <w:rPr>
          <w:rFonts w:ascii="黑体" w:eastAsia="黑体" w:hint="eastAsia"/>
          <w:sz w:val="40"/>
        </w:rPr>
        <w:t>项目</w:t>
      </w:r>
      <w:r>
        <w:rPr>
          <w:rFonts w:ascii="黑体" w:eastAsia="黑体" w:hint="eastAsia"/>
          <w:sz w:val="40"/>
        </w:rPr>
        <w:t>专家评审结果公示</w:t>
      </w:r>
      <w:r w:rsidRPr="00A632F6">
        <w:rPr>
          <w:rFonts w:ascii="黑体" w:eastAsia="黑体" w:hint="eastAsia"/>
          <w:sz w:val="40"/>
        </w:rPr>
        <w:t>表</w:t>
      </w:r>
    </w:p>
    <w:tbl>
      <w:tblPr>
        <w:tblW w:w="9582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58"/>
        <w:gridCol w:w="4062"/>
        <w:gridCol w:w="1701"/>
        <w:gridCol w:w="1843"/>
        <w:gridCol w:w="1418"/>
      </w:tblGrid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  <w:tblHeader/>
        </w:trPr>
        <w:tc>
          <w:tcPr>
            <w:tcW w:w="558" w:type="dxa"/>
            <w:shd w:val="clear" w:color="auto" w:fill="FFFFFF"/>
            <w:vAlign w:val="center"/>
          </w:tcPr>
          <w:p w:rsidR="00601E93" w:rsidRPr="000A059E" w:rsidRDefault="00601E93" w:rsidP="00C01035">
            <w:pPr>
              <w:pStyle w:val="a7"/>
              <w:spacing w:before="0" w:after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0A059E">
              <w:rPr>
                <w:rFonts w:ascii="宋体" w:hAnsi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0A059E" w:rsidRDefault="00601E93" w:rsidP="00C01035">
            <w:pPr>
              <w:pStyle w:val="a7"/>
              <w:spacing w:before="0" w:after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0A059E">
              <w:rPr>
                <w:rFonts w:ascii="宋体" w:hAnsi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0A059E" w:rsidRDefault="00601E93" w:rsidP="00C01035">
            <w:pPr>
              <w:pStyle w:val="a7"/>
              <w:spacing w:before="0" w:after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拟</w:t>
            </w:r>
            <w:r w:rsidRPr="000A059E">
              <w:rPr>
                <w:rFonts w:ascii="宋体" w:hAnsi="宋体" w:hint="eastAsia"/>
                <w:color w:val="000000"/>
                <w:sz w:val="21"/>
                <w:szCs w:val="21"/>
              </w:rPr>
              <w:t>资助类别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0A059E" w:rsidRDefault="00601E93" w:rsidP="00C01035">
            <w:pPr>
              <w:pStyle w:val="a7"/>
              <w:spacing w:before="0" w:after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0A059E">
              <w:rPr>
                <w:rFonts w:ascii="宋体" w:hAnsi="宋体" w:hint="eastAsia"/>
                <w:color w:val="000000"/>
                <w:sz w:val="21"/>
                <w:szCs w:val="21"/>
              </w:rPr>
              <w:t>依托单位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A059E" w:rsidRDefault="00601E93" w:rsidP="00546546">
            <w:pPr>
              <w:pStyle w:val="a7"/>
              <w:spacing w:before="0" w:after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0A059E">
              <w:rPr>
                <w:rFonts w:ascii="宋体" w:hAnsi="宋体" w:hint="eastAsia"/>
                <w:color w:val="000000"/>
                <w:sz w:val="21"/>
                <w:szCs w:val="21"/>
              </w:rPr>
              <w:t>项目</w:t>
            </w:r>
            <w:r w:rsidR="00546546">
              <w:rPr>
                <w:rFonts w:ascii="宋体" w:hAnsi="宋体" w:hint="eastAsia"/>
                <w:color w:val="000000"/>
                <w:sz w:val="21"/>
                <w:szCs w:val="21"/>
              </w:rPr>
              <w:t>申请</w:t>
            </w:r>
            <w:bookmarkStart w:id="0" w:name="_GoBack"/>
            <w:bookmarkEnd w:id="0"/>
            <w:r w:rsidRPr="000A059E">
              <w:rPr>
                <w:rFonts w:ascii="宋体" w:hAnsi="宋体" w:hint="eastAsia"/>
                <w:color w:val="000000"/>
                <w:sz w:val="21"/>
                <w:szCs w:val="21"/>
              </w:rPr>
              <w:t>人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1" w:name="_Hlk375926645"/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“产出导向法”对学生口语产出效果的实证研究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陈丹杰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“四个自信”背景下高校思想政治教育创新路径研究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谢书楠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“他者”视角：巴赫霍夫的中国画研究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文学与新闻学院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叶天露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“一带一路”沿线国家基础设施建设与我国参与全球价值链分工研究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唐丽</w:t>
            </w: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淼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“一带一路”战略中我国企业海外投资风险评估与区位选择研究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杨立卓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产业结构调整、能源结构优化与我国低碳城市化发展路径研究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张翠菊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长江经济带“多元一体化”农民工市民</w:t>
            </w:r>
            <w:proofErr w:type="gram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化成本</w:t>
            </w:r>
            <w:proofErr w:type="gramEnd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分担机制研究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数学与统计学院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陈琳红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创新创业教育视角下艺术大学生自我提升现状与心理干预研究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黎安娟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创新服务背景下的高校图书馆业务流程再造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图书馆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张必兰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第三方物流参与下考虑供应链契约的低碳供应</w:t>
            </w:r>
            <w:proofErr w:type="gram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链决策</w:t>
            </w:r>
            <w:proofErr w:type="gramEnd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商务策划学院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周继祥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非洲电商发展现状分析及中国企业投资建议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刘若云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国际贸易“单一窗口”教学平台设计研究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喻智成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会话分析视角下英语课堂互动中的学习机会研究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朱红梅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</w:t>
            </w:r>
            <w:proofErr w:type="spell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TradeStation</w:t>
            </w:r>
            <w:proofErr w:type="spellEnd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的外汇程序化交易：</w:t>
            </w:r>
            <w:proofErr w:type="spell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EasyLanguage</w:t>
            </w:r>
            <w:proofErr w:type="spellEnd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实验教学设计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财政金融学院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陶庆梅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基于“产出导向法”的大学英语教学设计与评价研究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董茜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基于大数据的客户协同产品创新过程风险耦合机理及优化控制研究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杨涛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基于供应链视角的公司融资行为研究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蒋水全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</w:t>
            </w:r>
            <w:proofErr w:type="gram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司法大</w:t>
            </w:r>
            <w:proofErr w:type="gramEnd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数据的污染环境罪的罪刑关系研究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王雅佳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基于演化博弈理论的高校青年教师学术生态形成机制研究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旅游与国土资源学院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王飞</w:t>
            </w: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飞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金融素养对家庭创业决策及创业绩效的影响研究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财政金融学院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陈其进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课程协作模式下的跨文化交际能力培养-基于“商务英语专业国家标准”学科理论视角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林新竹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全球化背景下“数据新闻”的舆论引导</w:t>
            </w:r>
            <w:proofErr w:type="gram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力研究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文学与新闻学院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郑笑眉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认罪认罚从宽制度下被追诉人法律帮助情况实证研究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宋宝莲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社会学视角下的高校辅导员队伍建设研究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学工部武装部学生处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毛彬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社会重造、媒介专业主义——理解沈从文报刊认识的两个关键词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文学与新闻学院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周之涵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生态学理论视域下的普通高校大学外语青年教师发展路径研究—以重庆工商大学为例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杨晓琼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谭恩美经典作品的生态批评研究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雷定坤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我国家族企业自主创新及治理行为研究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陈京晶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我校博士生科研能力培养体系的实施效果与改进路径研究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重点项目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科研处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043810">
              <w:rPr>
                <w:rFonts w:hint="eastAsia"/>
                <w:color w:val="000000"/>
                <w:sz w:val="22"/>
                <w:szCs w:val="22"/>
              </w:rPr>
              <w:t>夏宇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武陵山民族地区宗教生态平衡与和谐民族社会关系研究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重点项目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社会与公共管理学院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罗兆均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牺牲小我，成就大我：自我牺牲型领导 对员工管家行为的影响机制研究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余璇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心智哲学视域下汉语反义复合词生成机制研究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罗敏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信息安全制度化对组织绩效的影响研究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商务策划学院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甄杰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选择集内消费者属性同异线索推断机理研究：多元效用解构的视角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商务策划学院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高敏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血</w:t>
            </w:r>
            <w:proofErr w:type="gram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荒背景</w:t>
            </w:r>
            <w:proofErr w:type="gramEnd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下</w:t>
            </w:r>
            <w:proofErr w:type="gramStart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考虑库龄与</w:t>
            </w:r>
            <w:proofErr w:type="gramEnd"/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转运的血液产品采供协调优化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商务策划学院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周愉峰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一带一路背景下驻渝外籍商务人士跨文化适应研究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宋敏子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影响二语照应成分在线加工的因素研究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重点项目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吴明军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中美电影制片人中心制比较研究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重点项目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文学与新闻学院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袁静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族群认同视角下的黔东南黄平凤香寨（ィ 革）家女盛装研究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现代国际设计艺术学院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席培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民国时期汉族民间女装的视觉元素研究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现代国际设计艺术学院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43810">
              <w:rPr>
                <w:rFonts w:hint="eastAsia"/>
                <w:color w:val="000000"/>
                <w:sz w:val="22"/>
                <w:szCs w:val="22"/>
              </w:rPr>
              <w:t>龚有月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中国国家结构形式问题研究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043810" w:rsidRDefault="00601E93" w:rsidP="00C0103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夏引业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763569" w:rsidRDefault="00601E93" w:rsidP="00C0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3569">
              <w:rPr>
                <w:rFonts w:ascii="宋体" w:hAnsi="宋体" w:cs="宋体" w:hint="eastAsia"/>
                <w:color w:val="000000"/>
                <w:kern w:val="0"/>
                <w:sz w:val="22"/>
              </w:rPr>
              <w:t>公众参与重大行政决策的风险及法律规制研究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Default="00601E93" w:rsidP="00C010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Default="00601E93" w:rsidP="00C010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胡靖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2" w:name="_Hlk438731316"/>
            <w:r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新型绿色介质中纳米金属催化选择性加氢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重点项目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206035">
              <w:rPr>
                <w:rFonts w:ascii="宋体" w:hAnsi="宋体" w:cs="宋体" w:hint="eastAsia"/>
                <w:szCs w:val="21"/>
              </w:rPr>
              <w:t>环境与资源学院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蒋和雁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不同碱值清净剂在超临界</w:t>
            </w:r>
            <w:r w:rsidRPr="00206035">
              <w:rPr>
                <w:rFonts w:hint="eastAsia"/>
                <w:szCs w:val="21"/>
              </w:rPr>
              <w:t>CO2</w:t>
            </w:r>
            <w:r w:rsidRPr="00206035">
              <w:rPr>
                <w:rFonts w:hint="eastAsia"/>
                <w:szCs w:val="21"/>
              </w:rPr>
              <w:t>中的萃取行为研究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重点项目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废油资源化技术与装备工程研究中心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陈立功</w:t>
            </w:r>
          </w:p>
        </w:tc>
      </w:tr>
      <w:bookmarkEnd w:id="2"/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无穷维随机格点微分方程的吸引子问题研究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重点项目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赵文强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面向可靠性增长的机床再制造工艺参数反演优化方法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机械工程学院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杜彦斌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Ni</w:t>
            </w:r>
            <w:r w:rsidRPr="00206035">
              <w:rPr>
                <w:rFonts w:hint="eastAsia"/>
                <w:szCs w:val="21"/>
              </w:rPr>
              <w:t>基催化材料制备及油脂加氢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环境与资源学院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周桂林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分数阶变分正则的红外目标检测研究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李梦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海水侵蚀问题模型中非线性抛物线</w:t>
            </w:r>
            <w:r w:rsidRPr="00206035">
              <w:rPr>
                <w:rFonts w:hint="eastAsia"/>
                <w:szCs w:val="21"/>
              </w:rPr>
              <w:t>-</w:t>
            </w:r>
            <w:r w:rsidRPr="00206035">
              <w:rPr>
                <w:rFonts w:hint="eastAsia"/>
                <w:szCs w:val="21"/>
              </w:rPr>
              <w:t>椭圆方程组参数识别问题的研究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李季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无监督特征提取的研究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计算机科学与信息工程学院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张</w:t>
            </w:r>
            <w:proofErr w:type="gramStart"/>
            <w:r w:rsidRPr="00206035">
              <w:rPr>
                <w:rFonts w:hint="eastAsia"/>
                <w:szCs w:val="21"/>
              </w:rPr>
              <w:t>世</w:t>
            </w:r>
            <w:proofErr w:type="gramEnd"/>
            <w:r w:rsidRPr="00206035">
              <w:rPr>
                <w:rFonts w:hint="eastAsia"/>
                <w:szCs w:val="21"/>
              </w:rPr>
              <w:t>勇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弹塑性断裂第二系数研究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国家智能制造服务国际科技合作基地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06035">
              <w:rPr>
                <w:rFonts w:hint="eastAsia"/>
                <w:szCs w:val="21"/>
              </w:rPr>
              <w:t>丁平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基于手指多模态生物特征融合算法研究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计算机科学与信息工程学院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朱超平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基于低温等离子体</w:t>
            </w:r>
            <w:r w:rsidRPr="00206035">
              <w:rPr>
                <w:rFonts w:hint="eastAsia"/>
                <w:szCs w:val="21"/>
              </w:rPr>
              <w:t>-Fe</w:t>
            </w:r>
            <w:r w:rsidRPr="00206035">
              <w:rPr>
                <w:rFonts w:hint="eastAsia"/>
                <w:szCs w:val="21"/>
              </w:rPr>
              <w:t>协同作用的制药废水处理技术研究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环境与资源学院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谭雪梅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中小学课堂三维虚拟现实研究工程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一般项目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艺术学院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杨开富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大模数直</w:t>
            </w:r>
            <w:proofErr w:type="gramStart"/>
            <w:r w:rsidRPr="00206035">
              <w:rPr>
                <w:rFonts w:hint="eastAsia"/>
                <w:szCs w:val="21"/>
              </w:rPr>
              <w:t>齿柱齿轮近净</w:t>
            </w:r>
            <w:proofErr w:type="gramEnd"/>
            <w:r w:rsidRPr="00206035">
              <w:rPr>
                <w:rFonts w:hint="eastAsia"/>
                <w:szCs w:val="21"/>
              </w:rPr>
              <w:t>成形关键技术研究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机械工程学院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梁强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206035">
                <w:rPr>
                  <w:rFonts w:hint="eastAsia"/>
                  <w:szCs w:val="21"/>
                </w:rPr>
                <w:t>2C</w:t>
              </w:r>
            </w:smartTag>
            <w:r w:rsidRPr="00206035">
              <w:rPr>
                <w:rFonts w:hint="eastAsia"/>
                <w:szCs w:val="21"/>
              </w:rPr>
              <w:t>模式下竞争性家电</w:t>
            </w:r>
            <w:r w:rsidRPr="00206035">
              <w:rPr>
                <w:rFonts w:hint="eastAsia"/>
                <w:szCs w:val="2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206035">
                <w:rPr>
                  <w:rFonts w:hint="eastAsia"/>
                  <w:szCs w:val="21"/>
                </w:rPr>
                <w:t>3C</w:t>
              </w:r>
            </w:smartTag>
            <w:proofErr w:type="gramStart"/>
            <w:r w:rsidRPr="00206035">
              <w:rPr>
                <w:rFonts w:hint="eastAsia"/>
                <w:szCs w:val="21"/>
              </w:rPr>
              <w:t>产品网购供应链延保决策</w:t>
            </w:r>
            <w:proofErr w:type="gramEnd"/>
            <w:r w:rsidRPr="00206035">
              <w:rPr>
                <w:rFonts w:hint="eastAsia"/>
                <w:szCs w:val="21"/>
              </w:rPr>
              <w:t>及协调研究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商务策划学院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06035">
              <w:rPr>
                <w:rFonts w:hint="eastAsia"/>
                <w:szCs w:val="21"/>
              </w:rPr>
              <w:t>秦星红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基于并购速率和节奏的中国企业海外并购时间模式与绩效关系研究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商务策划学院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06035">
              <w:rPr>
                <w:rFonts w:hint="eastAsia"/>
                <w:szCs w:val="21"/>
              </w:rPr>
              <w:t>贾镜渝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藻类水体中</w:t>
            </w:r>
            <w:proofErr w:type="gramStart"/>
            <w:r w:rsidRPr="00206035">
              <w:rPr>
                <w:rFonts w:hint="eastAsia"/>
                <w:szCs w:val="21"/>
              </w:rPr>
              <w:t>能源微藻的</w:t>
            </w:r>
            <w:proofErr w:type="gramEnd"/>
            <w:r w:rsidRPr="00206035">
              <w:rPr>
                <w:rFonts w:hint="eastAsia"/>
                <w:szCs w:val="21"/>
              </w:rPr>
              <w:t>选育及其同步产油去污过程酶学机理研究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废油资源化技术与装备工程研究中心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聂煜东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59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富勒烯（</w:t>
            </w:r>
            <w:r w:rsidRPr="00206035">
              <w:rPr>
                <w:rFonts w:hint="eastAsia"/>
                <w:szCs w:val="21"/>
              </w:rPr>
              <w:t>C70</w:t>
            </w:r>
            <w:r w:rsidRPr="00206035">
              <w:rPr>
                <w:rFonts w:hint="eastAsia"/>
                <w:szCs w:val="21"/>
              </w:rPr>
              <w:t>）微晶的制备、表征及其性质研究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ascii="宋体" w:hAnsi="宋体" w:cs="宋体" w:hint="eastAsia"/>
                <w:szCs w:val="21"/>
              </w:rPr>
              <w:t>环境与资源学院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06035">
              <w:rPr>
                <w:rFonts w:hint="eastAsia"/>
                <w:szCs w:val="21"/>
              </w:rPr>
              <w:t>汪松</w:t>
            </w:r>
            <w:proofErr w:type="gramEnd"/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条件风险值准则下的供应链最优化模型及其契约适应性研究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商务策划学院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方新</w:t>
            </w:r>
          </w:p>
        </w:tc>
      </w:tr>
      <w:tr w:rsidR="00601E93" w:rsidRPr="000A059E" w:rsidTr="00601E9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8" w:type="dxa"/>
            <w:shd w:val="clear" w:color="auto" w:fill="FFFFFF"/>
            <w:vAlign w:val="center"/>
          </w:tcPr>
          <w:p w:rsidR="00601E93" w:rsidRDefault="00601E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rPr>
                <w:rFonts w:ascii="宋体" w:hAnsi="宋体" w:cs="宋体"/>
                <w:szCs w:val="21"/>
              </w:rPr>
            </w:pPr>
            <w:r w:rsidRPr="00206035">
              <w:rPr>
                <w:rFonts w:hint="eastAsia"/>
                <w:szCs w:val="21"/>
              </w:rPr>
              <w:t>新型</w:t>
            </w:r>
            <w:r w:rsidRPr="00206035">
              <w:rPr>
                <w:rFonts w:hint="eastAsia"/>
                <w:szCs w:val="21"/>
              </w:rPr>
              <w:t>MOFs</w:t>
            </w:r>
            <w:r w:rsidRPr="00206035">
              <w:rPr>
                <w:rFonts w:hint="eastAsia"/>
                <w:szCs w:val="21"/>
              </w:rPr>
              <w:t>材料的设计合成及其气体吸附性能研究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pStyle w:val="a7"/>
              <w:spacing w:before="0" w:after="0"/>
              <w:ind w:right="-105"/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</w:pPr>
            <w:r w:rsidRPr="00206035">
              <w:rPr>
                <w:rFonts w:ascii="Arial Unicode MS" w:hAnsi="Arial Unicode MS" w:cs="Arial Unicode MS" w:hint="eastAsia"/>
                <w:b w:val="0"/>
                <w:bCs w:val="0"/>
                <w:color w:val="000000"/>
                <w:sz w:val="21"/>
                <w:szCs w:val="21"/>
              </w:rPr>
              <w:t>青年项目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环境与资源学院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1E93" w:rsidRPr="00206035" w:rsidRDefault="00601E93" w:rsidP="00C010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06035">
              <w:rPr>
                <w:rFonts w:hint="eastAsia"/>
                <w:szCs w:val="21"/>
              </w:rPr>
              <w:t>刘兴燕</w:t>
            </w:r>
            <w:proofErr w:type="gramEnd"/>
          </w:p>
        </w:tc>
      </w:tr>
      <w:bookmarkEnd w:id="1"/>
    </w:tbl>
    <w:p w:rsidR="00601E93" w:rsidRDefault="00601E93" w:rsidP="00601E93">
      <w:pPr>
        <w:rPr>
          <w:rFonts w:hint="eastAsia"/>
        </w:rPr>
      </w:pPr>
    </w:p>
    <w:p w:rsidR="000942DF" w:rsidRDefault="000942DF" w:rsidP="00601E93">
      <w:pPr>
        <w:widowControl/>
        <w:snapToGrid w:val="0"/>
        <w:jc w:val="left"/>
      </w:pPr>
    </w:p>
    <w:sectPr w:rsidR="000942DF" w:rsidSect="00601E93">
      <w:footerReference w:type="even" r:id="rId6"/>
      <w:footerReference w:type="default" r:id="rId7"/>
      <w:pgSz w:w="11906" w:h="16838" w:code="9"/>
      <w:pgMar w:top="1440" w:right="1247" w:bottom="1440" w:left="1191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A0" w:rsidRDefault="00546546" w:rsidP="005C61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856A0" w:rsidRDefault="005465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A0" w:rsidRDefault="00546546" w:rsidP="005C61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E93">
      <w:rPr>
        <w:rStyle w:val="a5"/>
        <w:noProof/>
      </w:rPr>
      <w:t>- 2 -</w:t>
    </w:r>
    <w:r>
      <w:rPr>
        <w:rStyle w:val="a5"/>
      </w:rPr>
      <w:fldChar w:fldCharType="end"/>
    </w:r>
  </w:p>
  <w:p w:rsidR="009856A0" w:rsidRDefault="00546546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3A1"/>
    <w:multiLevelType w:val="hybridMultilevel"/>
    <w:tmpl w:val="AA8C5620"/>
    <w:lvl w:ilvl="0" w:tplc="AC7E0E30">
      <w:start w:val="1"/>
      <w:numFmt w:val="japaneseCounting"/>
      <w:lvlText w:val="%1、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499350E5"/>
    <w:multiLevelType w:val="hybridMultilevel"/>
    <w:tmpl w:val="983CB7CC"/>
    <w:lvl w:ilvl="0" w:tplc="C164AB48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3"/>
    <w:rsid w:val="000942DF"/>
    <w:rsid w:val="00546546"/>
    <w:rsid w:val="006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01E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601E93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Strong"/>
    <w:qFormat/>
    <w:rsid w:val="00601E93"/>
    <w:rPr>
      <w:b/>
      <w:bCs/>
    </w:rPr>
  </w:style>
  <w:style w:type="paragraph" w:customStyle="1" w:styleId="CharCharCharCharCharChar1Char">
    <w:name w:val="Char Char Char Char Char Char1 Char"/>
    <w:basedOn w:val="a"/>
    <w:rsid w:val="00601E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footer"/>
    <w:basedOn w:val="a"/>
    <w:link w:val="Char"/>
    <w:rsid w:val="0060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01E9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01E93"/>
  </w:style>
  <w:style w:type="paragraph" w:styleId="a6">
    <w:name w:val="header"/>
    <w:basedOn w:val="a"/>
    <w:link w:val="Char0"/>
    <w:rsid w:val="0060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01E93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link w:val="Char1"/>
    <w:qFormat/>
    <w:rsid w:val="00601E9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601E93"/>
    <w:rPr>
      <w:rFonts w:ascii="Arial" w:eastAsia="宋体" w:hAnsi="Arial" w:cs="Arial"/>
      <w:b/>
      <w:bCs/>
      <w:sz w:val="32"/>
      <w:szCs w:val="32"/>
    </w:rPr>
  </w:style>
  <w:style w:type="paragraph" w:styleId="a8">
    <w:name w:val="Balloon Text"/>
    <w:basedOn w:val="a"/>
    <w:link w:val="Char2"/>
    <w:semiHidden/>
    <w:rsid w:val="00601E93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601E93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3"/>
    <w:rsid w:val="00601E93"/>
    <w:pPr>
      <w:adjustRightInd w:val="0"/>
      <w:snapToGrid w:val="0"/>
      <w:spacing w:line="500" w:lineRule="atLeast"/>
    </w:pPr>
    <w:rPr>
      <w:rFonts w:ascii="宋体"/>
      <w:bCs/>
      <w:sz w:val="28"/>
    </w:rPr>
  </w:style>
  <w:style w:type="character" w:customStyle="1" w:styleId="Char3">
    <w:name w:val="正文文本 Char"/>
    <w:basedOn w:val="a0"/>
    <w:link w:val="a9"/>
    <w:rsid w:val="00601E93"/>
    <w:rPr>
      <w:rFonts w:ascii="宋体" w:eastAsia="宋体" w:hAnsi="Times New Roman" w:cs="Times New Roman"/>
      <w:bCs/>
      <w:sz w:val="28"/>
      <w:szCs w:val="24"/>
    </w:rPr>
  </w:style>
  <w:style w:type="paragraph" w:styleId="aa">
    <w:name w:val="Body Text Indent"/>
    <w:basedOn w:val="a"/>
    <w:link w:val="Char4"/>
    <w:rsid w:val="00601E93"/>
    <w:pPr>
      <w:adjustRightInd w:val="0"/>
      <w:snapToGrid w:val="0"/>
      <w:spacing w:line="460" w:lineRule="atLeast"/>
      <w:ind w:firstLineChars="192" w:firstLine="461"/>
    </w:pPr>
    <w:rPr>
      <w:sz w:val="24"/>
    </w:rPr>
  </w:style>
  <w:style w:type="character" w:customStyle="1" w:styleId="Char4">
    <w:name w:val="正文文本缩进 Char"/>
    <w:basedOn w:val="a0"/>
    <w:link w:val="aa"/>
    <w:rsid w:val="00601E93"/>
    <w:rPr>
      <w:rFonts w:ascii="Times New Roman" w:eastAsia="宋体" w:hAnsi="Times New Roman" w:cs="Times New Roman"/>
      <w:sz w:val="24"/>
      <w:szCs w:val="24"/>
    </w:rPr>
  </w:style>
  <w:style w:type="paragraph" w:styleId="ab">
    <w:name w:val="Date"/>
    <w:basedOn w:val="a"/>
    <w:next w:val="a"/>
    <w:link w:val="Char5"/>
    <w:rsid w:val="00601E93"/>
    <w:pPr>
      <w:ind w:leftChars="2500" w:left="100"/>
    </w:pPr>
  </w:style>
  <w:style w:type="character" w:customStyle="1" w:styleId="Char5">
    <w:name w:val="日期 Char"/>
    <w:basedOn w:val="a0"/>
    <w:link w:val="ab"/>
    <w:rsid w:val="00601E93"/>
    <w:rPr>
      <w:rFonts w:ascii="Times New Roman" w:eastAsia="宋体" w:hAnsi="Times New Roman" w:cs="Times New Roman"/>
      <w:szCs w:val="24"/>
    </w:rPr>
  </w:style>
  <w:style w:type="paragraph" w:customStyle="1" w:styleId="Char6">
    <w:name w:val=" Char"/>
    <w:basedOn w:val="a"/>
    <w:rsid w:val="00601E93"/>
    <w:pPr>
      <w:spacing w:line="360" w:lineRule="auto"/>
    </w:pPr>
    <w:rPr>
      <w:rFonts w:ascii="Tahoma" w:hAnsi="Tahoma"/>
      <w:sz w:val="28"/>
      <w:szCs w:val="20"/>
    </w:rPr>
  </w:style>
  <w:style w:type="character" w:customStyle="1" w:styleId="font11">
    <w:name w:val="font11"/>
    <w:basedOn w:val="a0"/>
    <w:rsid w:val="00601E93"/>
    <w:rPr>
      <w:rFonts w:ascii="宋体" w:eastAsia="宋体" w:hAnsi="宋体" w:cs="宋体" w:hint="eastAsia"/>
      <w:i w:val="0"/>
      <w:color w:val="C0504D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01E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601E93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Strong"/>
    <w:qFormat/>
    <w:rsid w:val="00601E93"/>
    <w:rPr>
      <w:b/>
      <w:bCs/>
    </w:rPr>
  </w:style>
  <w:style w:type="paragraph" w:customStyle="1" w:styleId="CharCharCharCharCharChar1Char">
    <w:name w:val="Char Char Char Char Char Char1 Char"/>
    <w:basedOn w:val="a"/>
    <w:rsid w:val="00601E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footer"/>
    <w:basedOn w:val="a"/>
    <w:link w:val="Char"/>
    <w:rsid w:val="0060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01E9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01E93"/>
  </w:style>
  <w:style w:type="paragraph" w:styleId="a6">
    <w:name w:val="header"/>
    <w:basedOn w:val="a"/>
    <w:link w:val="Char0"/>
    <w:rsid w:val="0060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01E93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link w:val="Char1"/>
    <w:qFormat/>
    <w:rsid w:val="00601E9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601E93"/>
    <w:rPr>
      <w:rFonts w:ascii="Arial" w:eastAsia="宋体" w:hAnsi="Arial" w:cs="Arial"/>
      <w:b/>
      <w:bCs/>
      <w:sz w:val="32"/>
      <w:szCs w:val="32"/>
    </w:rPr>
  </w:style>
  <w:style w:type="paragraph" w:styleId="a8">
    <w:name w:val="Balloon Text"/>
    <w:basedOn w:val="a"/>
    <w:link w:val="Char2"/>
    <w:semiHidden/>
    <w:rsid w:val="00601E93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601E93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3"/>
    <w:rsid w:val="00601E93"/>
    <w:pPr>
      <w:adjustRightInd w:val="0"/>
      <w:snapToGrid w:val="0"/>
      <w:spacing w:line="500" w:lineRule="atLeast"/>
    </w:pPr>
    <w:rPr>
      <w:rFonts w:ascii="宋体"/>
      <w:bCs/>
      <w:sz w:val="28"/>
    </w:rPr>
  </w:style>
  <w:style w:type="character" w:customStyle="1" w:styleId="Char3">
    <w:name w:val="正文文本 Char"/>
    <w:basedOn w:val="a0"/>
    <w:link w:val="a9"/>
    <w:rsid w:val="00601E93"/>
    <w:rPr>
      <w:rFonts w:ascii="宋体" w:eastAsia="宋体" w:hAnsi="Times New Roman" w:cs="Times New Roman"/>
      <w:bCs/>
      <w:sz w:val="28"/>
      <w:szCs w:val="24"/>
    </w:rPr>
  </w:style>
  <w:style w:type="paragraph" w:styleId="aa">
    <w:name w:val="Body Text Indent"/>
    <w:basedOn w:val="a"/>
    <w:link w:val="Char4"/>
    <w:rsid w:val="00601E93"/>
    <w:pPr>
      <w:adjustRightInd w:val="0"/>
      <w:snapToGrid w:val="0"/>
      <w:spacing w:line="460" w:lineRule="atLeast"/>
      <w:ind w:firstLineChars="192" w:firstLine="461"/>
    </w:pPr>
    <w:rPr>
      <w:sz w:val="24"/>
    </w:rPr>
  </w:style>
  <w:style w:type="character" w:customStyle="1" w:styleId="Char4">
    <w:name w:val="正文文本缩进 Char"/>
    <w:basedOn w:val="a0"/>
    <w:link w:val="aa"/>
    <w:rsid w:val="00601E93"/>
    <w:rPr>
      <w:rFonts w:ascii="Times New Roman" w:eastAsia="宋体" w:hAnsi="Times New Roman" w:cs="Times New Roman"/>
      <w:sz w:val="24"/>
      <w:szCs w:val="24"/>
    </w:rPr>
  </w:style>
  <w:style w:type="paragraph" w:styleId="ab">
    <w:name w:val="Date"/>
    <w:basedOn w:val="a"/>
    <w:next w:val="a"/>
    <w:link w:val="Char5"/>
    <w:rsid w:val="00601E93"/>
    <w:pPr>
      <w:ind w:leftChars="2500" w:left="100"/>
    </w:pPr>
  </w:style>
  <w:style w:type="character" w:customStyle="1" w:styleId="Char5">
    <w:name w:val="日期 Char"/>
    <w:basedOn w:val="a0"/>
    <w:link w:val="ab"/>
    <w:rsid w:val="00601E93"/>
    <w:rPr>
      <w:rFonts w:ascii="Times New Roman" w:eastAsia="宋体" w:hAnsi="Times New Roman" w:cs="Times New Roman"/>
      <w:szCs w:val="24"/>
    </w:rPr>
  </w:style>
  <w:style w:type="paragraph" w:customStyle="1" w:styleId="Char6">
    <w:name w:val=" Char"/>
    <w:basedOn w:val="a"/>
    <w:rsid w:val="00601E93"/>
    <w:pPr>
      <w:spacing w:line="360" w:lineRule="auto"/>
    </w:pPr>
    <w:rPr>
      <w:rFonts w:ascii="Tahoma" w:hAnsi="Tahoma"/>
      <w:sz w:val="28"/>
      <w:szCs w:val="20"/>
    </w:rPr>
  </w:style>
  <w:style w:type="character" w:customStyle="1" w:styleId="font11">
    <w:name w:val="font11"/>
    <w:basedOn w:val="a0"/>
    <w:rsid w:val="00601E93"/>
    <w:rPr>
      <w:rFonts w:ascii="宋体" w:eastAsia="宋体" w:hAnsi="宋体" w:cs="宋体" w:hint="eastAsia"/>
      <w:i w:val="0"/>
      <w:color w:val="C0504D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2292</Characters>
  <Application>Microsoft Office Word</Application>
  <DocSecurity>0</DocSecurity>
  <Lines>19</Lines>
  <Paragraphs>5</Paragraphs>
  <ScaleCrop>false</ScaleCrop>
  <Company>Sky123.Org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周洪</dc:creator>
  <cp:lastModifiedBy>周洪</cp:lastModifiedBy>
  <cp:revision>2</cp:revision>
  <dcterms:created xsi:type="dcterms:W3CDTF">2017-07-12T13:12:00Z</dcterms:created>
  <dcterms:modified xsi:type="dcterms:W3CDTF">2017-07-12T13:15:00Z</dcterms:modified>
</cp:coreProperties>
</file>